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27" w:rsidRPr="00F47F27" w:rsidRDefault="00F47F27" w:rsidP="00760946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39"/>
          <w:szCs w:val="39"/>
          <w:lang w:eastAsia="ru-RU"/>
        </w:rPr>
      </w:pPr>
      <w:r w:rsidRPr="00F47F27">
        <w:rPr>
          <w:rFonts w:ascii="Times New Roman" w:eastAsia="Times New Roman" w:hAnsi="Times New Roman" w:cs="Times New Roman"/>
          <w:color w:val="1C1C1C"/>
          <w:kern w:val="36"/>
          <w:sz w:val="39"/>
          <w:szCs w:val="39"/>
          <w:lang w:eastAsia="ru-RU"/>
        </w:rPr>
        <w:t>Школьная Служба медиации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Во исполнение Федерального закона о медиации №193 от 7 июля 2010 года и в соответствии с пунктом 64 Плана первоочередных мероприятий по реализации Национальной стратегии действий в интересах детей на 2012 - 2017 г.г., утвержденного распоряжением Правительства РФ от 15 октября 2012 г. N 1916-р, создана Служба школьной медиации.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b/>
          <w:bCs/>
          <w:i/>
          <w:iCs/>
          <w:color w:val="828282"/>
          <w:sz w:val="24"/>
          <w:szCs w:val="24"/>
          <w:lang w:eastAsia="ru-RU"/>
        </w:rPr>
        <w:t>Цели Службы медиации в школе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формирование благополучной и безопасной среды для полноценного развития и социализации детей и подростков, в том числе при возникновении трудных жизненных, конфликтных и криминальных ситуаций на основе принципов и технологии восстановительной медиации;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распространение среди субъектов образовательного процесса цивилизованных форм разрешения конфликтов.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b/>
          <w:bCs/>
          <w:i/>
          <w:iCs/>
          <w:color w:val="828282"/>
          <w:sz w:val="24"/>
          <w:szCs w:val="24"/>
          <w:lang w:eastAsia="ru-RU"/>
        </w:rPr>
        <w:t>Задачи школьной Службы примирения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выявление конфликтных ситуаций в образовательной среде и определение причин их возникновения, путей и средств их решения;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проведение примирительных программ (восстановительных медиаций, круглых столов, общешкольных конференций и т.д.) для участников конфликтов;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обучение школьников цивилизованным методам урегулирования конфликтов и ответственности, реализация программ по подготовке медиаторов;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информирование учеников и педагогов о принципах и ценностях восстановительной медиации;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содействие личностному и интеллектуальному развитию учащихся, формирование у учащихся способности к самоопределению и саморазвитию;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повышение психолого-педагогической компетентности педагогов и родителей в вопросах решения конфликтных ситуаций.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lastRenderedPageBreak/>
        <w:drawing>
          <wp:inline distT="0" distB="0" distL="0" distR="0">
            <wp:extent cx="4762500" cy="3371850"/>
            <wp:effectExtent l="19050" t="0" r="0" b="0"/>
            <wp:docPr id="1" name="Рисунок 1" descr="http://207school.spb.ru/documents/%D0%9C%D0%B5%D0%B4%D0%B8%D0%B0%D1%86%D0%B8%D1%8F/mediaci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documents/%D0%9C%D0%B5%D0%B4%D0%B8%D0%B0%D1%86%D0%B8%D1%8F/mediaci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b/>
          <w:bCs/>
          <w:i/>
          <w:iCs/>
          <w:color w:val="828282"/>
          <w:sz w:val="24"/>
          <w:szCs w:val="24"/>
          <w:lang w:eastAsia="ru-RU"/>
        </w:rPr>
        <w:t>Школьная служба медиации это:</w:t>
      </w:r>
    </w:p>
    <w:p w:rsidR="00F47F27" w:rsidRPr="00F47F27" w:rsidRDefault="00F47F27" w:rsidP="00F47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Альтернативная форма разрешения споров с участием нейтральной третьей стороны</w:t>
      </w:r>
    </w:p>
    <w:p w:rsidR="00F47F27" w:rsidRPr="00F47F27" w:rsidRDefault="00F47F27" w:rsidP="00F47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Цивилизованное и правовое решение конфликтов силами школы</w:t>
      </w:r>
    </w:p>
    <w:p w:rsidR="00F47F27" w:rsidRPr="00F47F27" w:rsidRDefault="00F47F27" w:rsidP="00F47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Профилактика </w:t>
      </w:r>
      <w:proofErr w:type="gramStart"/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школьной</w:t>
      </w:r>
      <w:proofErr w:type="gramEnd"/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proofErr w:type="spellStart"/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дезадаптации</w:t>
      </w:r>
      <w:proofErr w:type="spellEnd"/>
      <w:r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:rsidR="00F47F27" w:rsidRPr="00F47F27" w:rsidRDefault="00F47F27" w:rsidP="00F47F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>
            <wp:extent cx="3048000" cy="2028825"/>
            <wp:effectExtent l="19050" t="0" r="0" b="0"/>
            <wp:docPr id="2" name="Рисунок 2" descr="http://207school.spb.ru/images/HVv28Ifmm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07school.spb.ru/images/HVv28Ifmm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27" w:rsidRPr="00A95E10" w:rsidRDefault="00A95E10" w:rsidP="00F47F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Pr="00A95E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Приказ </w:t>
        </w:r>
        <w:r w:rsidR="00760946" w:rsidRPr="00A95E10">
          <w:rPr>
            <w:rFonts w:ascii="Arial" w:eastAsia="Times New Roman" w:hAnsi="Arial" w:cs="Arial"/>
            <w:sz w:val="24"/>
            <w:szCs w:val="24"/>
            <w:lang w:eastAsia="ru-RU"/>
          </w:rPr>
          <w:t>о Службе медиации М</w:t>
        </w:r>
        <w:r w:rsidR="00F47F27" w:rsidRPr="00A95E10">
          <w:rPr>
            <w:rFonts w:ascii="Arial" w:eastAsia="Times New Roman" w:hAnsi="Arial" w:cs="Arial"/>
            <w:sz w:val="24"/>
            <w:szCs w:val="24"/>
            <w:lang w:eastAsia="ru-RU"/>
          </w:rPr>
          <w:t>БОУ</w:t>
        </w:r>
        <w:r w:rsidR="00760946" w:rsidRPr="00A95E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Бараитской</w:t>
        </w:r>
        <w:r w:rsidR="00F47F27" w:rsidRPr="00A95E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760946" w:rsidRPr="00A95E10">
          <w:rPr>
            <w:rFonts w:ascii="Arial" w:eastAsia="Times New Roman" w:hAnsi="Arial" w:cs="Arial"/>
            <w:sz w:val="24"/>
            <w:szCs w:val="24"/>
            <w:lang w:eastAsia="ru-RU"/>
          </w:rPr>
          <w:t>СОШ</w:t>
        </w:r>
      </w:hyperlink>
      <w:hyperlink r:id="rId9" w:history="1">
        <w:r w:rsidR="00F47F27" w:rsidRPr="00A95E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№</w:t>
        </w:r>
      </w:hyperlink>
      <w:r w:rsidR="00760946" w:rsidRPr="00A95E10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</w:p>
    <w:p w:rsidR="00F47F27" w:rsidRPr="00A95E10" w:rsidRDefault="00A95E10" w:rsidP="00F47F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760946" w:rsidRPr="00A95E10">
          <w:rPr>
            <w:rFonts w:ascii="Arial" w:eastAsia="Times New Roman" w:hAnsi="Arial" w:cs="Arial"/>
            <w:sz w:val="24"/>
            <w:szCs w:val="24"/>
            <w:lang w:eastAsia="ru-RU"/>
          </w:rPr>
          <w:t>Положение о Службе медиации  М</w:t>
        </w:r>
        <w:r w:rsidR="00F47F27" w:rsidRPr="00A95E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БОУ </w:t>
        </w:r>
        <w:r w:rsidR="00760946" w:rsidRPr="00A95E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Бараитской СОШ № 8 </w:t>
        </w:r>
      </w:hyperlink>
    </w:p>
    <w:p w:rsidR="00F47F27" w:rsidRPr="00A95E10" w:rsidRDefault="00A95E10" w:rsidP="00F47F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F47F27" w:rsidRPr="00A95E10">
          <w:rPr>
            <w:rFonts w:ascii="Arial" w:eastAsia="Times New Roman" w:hAnsi="Arial" w:cs="Arial"/>
            <w:sz w:val="24"/>
            <w:szCs w:val="24"/>
            <w:lang w:eastAsia="ru-RU"/>
          </w:rPr>
          <w:t>План деятельности Службы медиации</w:t>
        </w:r>
      </w:hyperlink>
    </w:p>
    <w:p w:rsidR="00F47F27" w:rsidRPr="00A95E10" w:rsidRDefault="00760946" w:rsidP="00F47F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5E10">
        <w:rPr>
          <w:rFonts w:ascii="Arial" w:eastAsia="Times New Roman" w:hAnsi="Arial" w:cs="Arial"/>
          <w:sz w:val="24"/>
          <w:szCs w:val="24"/>
          <w:lang w:eastAsia="ru-RU"/>
        </w:rPr>
        <w:t>Дорожная Карта Службы медиации</w:t>
      </w:r>
    </w:p>
    <w:p w:rsidR="00F47F27" w:rsidRPr="00F47F27" w:rsidRDefault="00F47F27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Контактная информация:</w:t>
      </w:r>
      <w:bookmarkStart w:id="0" w:name="_GoBack"/>
      <w:bookmarkEnd w:id="0"/>
    </w:p>
    <w:p w:rsidR="00F47F27" w:rsidRPr="00F47F27" w:rsidRDefault="001451E3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828282"/>
          <w:sz w:val="24"/>
          <w:szCs w:val="24"/>
          <w:lang w:eastAsia="ru-RU"/>
        </w:rPr>
        <w:t xml:space="preserve">Куратор </w:t>
      </w:r>
      <w:r w:rsidR="00F47F27" w:rsidRPr="00F47F27">
        <w:rPr>
          <w:rFonts w:ascii="Arial" w:eastAsia="Times New Roman" w:hAnsi="Arial" w:cs="Arial"/>
          <w:i/>
          <w:iCs/>
          <w:color w:val="828282"/>
          <w:sz w:val="24"/>
          <w:szCs w:val="24"/>
          <w:lang w:eastAsia="ru-RU"/>
        </w:rPr>
        <w:t>Школьной службы медиации:</w:t>
      </w:r>
    </w:p>
    <w:p w:rsidR="00F47F27" w:rsidRPr="00F47F27" w:rsidRDefault="001451E3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 xml:space="preserve">Демидова Ирина Николаевна </w:t>
      </w:r>
      <w:r w:rsidR="00F47F27" w:rsidRPr="00F47F2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– педагог-психолог</w:t>
      </w:r>
    </w:p>
    <w:p w:rsidR="00F47F27" w:rsidRPr="001451E3" w:rsidRDefault="00F47F27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51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Информация о  графике работы Школьной службы  медиации</w:t>
      </w:r>
    </w:p>
    <w:tbl>
      <w:tblPr>
        <w:tblW w:w="900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97"/>
        <w:gridCol w:w="203"/>
      </w:tblGrid>
      <w:tr w:rsidR="00F47F27" w:rsidRPr="00F47F27" w:rsidTr="001451E3">
        <w:tc>
          <w:tcPr>
            <w:tcW w:w="8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F27" w:rsidRPr="00F47F27" w:rsidRDefault="00F47F27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График работы  </w:t>
            </w:r>
          </w:p>
          <w:p w:rsidR="001451E3" w:rsidRDefault="00F47F27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педагога</w:t>
            </w:r>
            <w:r w:rsidR="001451E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 - </w:t>
            </w:r>
            <w:r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 </w:t>
            </w:r>
            <w:r w:rsidR="001451E3"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психолога</w:t>
            </w:r>
            <w:r w:rsidR="001451E3"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 </w:t>
            </w:r>
          </w:p>
          <w:p w:rsidR="00A95E10" w:rsidRPr="00F47F27" w:rsidRDefault="001451E3" w:rsidP="00A95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Демидовой </w:t>
            </w:r>
            <w:r w:rsidR="00A95E10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И.Н.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F27" w:rsidRPr="00F47F27" w:rsidRDefault="00F47F27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</w:tc>
      </w:tr>
      <w:tr w:rsidR="00F47F27" w:rsidRPr="00F47F27" w:rsidTr="001451E3">
        <w:tc>
          <w:tcPr>
            <w:tcW w:w="8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F27" w:rsidRPr="00F47F27" w:rsidRDefault="00F47F27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Понедельник, вторник, среда,</w:t>
            </w:r>
            <w:r w:rsidR="001451E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 четверг</w:t>
            </w:r>
          </w:p>
          <w:p w:rsidR="00F47F27" w:rsidRPr="00F47F27" w:rsidRDefault="001451E3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п</w:t>
            </w:r>
            <w:r w:rsidR="00F47F27"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ятница – </w:t>
            </w:r>
          </w:p>
          <w:p w:rsidR="00F47F27" w:rsidRPr="00F47F27" w:rsidRDefault="001451E3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(кабинет</w:t>
            </w:r>
            <w:r w:rsidR="00F47F27"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 1 этаж).</w:t>
            </w:r>
          </w:p>
          <w:p w:rsidR="00F47F27" w:rsidRPr="00F47F27" w:rsidRDefault="00F47F27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0</w:t>
            </w:r>
            <w:r w:rsidR="001451E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9</w:t>
            </w:r>
            <w:r w:rsidRPr="00F47F27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.00 – 16.00</w:t>
            </w:r>
          </w:p>
          <w:p w:rsidR="00F47F27" w:rsidRPr="00F47F27" w:rsidRDefault="00A95E10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Телефон 95 2 44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F27" w:rsidRPr="00F47F27" w:rsidRDefault="00F47F27" w:rsidP="00F47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</w:tc>
      </w:tr>
    </w:tbl>
    <w:p w:rsidR="00F47F27" w:rsidRPr="00F47F27" w:rsidRDefault="00F47F27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Нормативно-правовая база</w:t>
      </w:r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2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ФЗ</w:t>
        </w:r>
        <w:proofErr w:type="gramStart"/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 xml:space="preserve"> О</w:t>
        </w:r>
        <w:proofErr w:type="gramEnd"/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б образовании в Российской Федерации № 273-ФЗ от 29.12.2012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3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ФЗ</w:t>
        </w:r>
        <w:proofErr w:type="gramStart"/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 xml:space="preserve"> О</w:t>
        </w:r>
        <w:proofErr w:type="gramEnd"/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б альтернативной процедуре урегулирования споров с участием посредника (процедуре медиации) № 193-ФЗ от 27.07.2010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4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Указ Президента РФ О Национальной стратегии действий в интересах детей на 2012-2017 годы № 761 от 01.06.2012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5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6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Распоряжение Правительства РФ от 30 июля 2014 г N1430-р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7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Экспертное заключение НЭПС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8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Памятка "Правовые акты регулирующие медиацию в школе"</w:t>
        </w:r>
      </w:hyperlink>
    </w:p>
    <w:p w:rsidR="00F47F27" w:rsidRPr="00F47F27" w:rsidRDefault="00F47F27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47F27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Методическая база</w:t>
      </w:r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9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Письмо Министерства образования и науки Российской Федерации «О направлении методических рекомендаций по организации служб школьной медиации» № ВК-84407 от 18.11.2013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0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Инструктивно-методическое письмо Комитета по образованию «О совершенствовании деятельности школьных служб медиации»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1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u w:val="single"/>
            <w:lang w:eastAsia="ru-RU"/>
          </w:rPr>
          <w:t xml:space="preserve">Методические рекомендации </w:t>
        </w:r>
        <w:proofErr w:type="spellStart"/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u w:val="single"/>
            <w:lang w:eastAsia="ru-RU"/>
          </w:rPr>
          <w:t xml:space="preserve"> от 26.12.2017</w:t>
        </w:r>
      </w:hyperlink>
    </w:p>
    <w:p w:rsidR="00F47F27" w:rsidRPr="00F47F27" w:rsidRDefault="00A95E10" w:rsidP="00F47F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2" w:history="1"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 xml:space="preserve">Методические рекомендации </w:t>
        </w:r>
        <w:proofErr w:type="spellStart"/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Минобрнауки</w:t>
        </w:r>
        <w:proofErr w:type="spellEnd"/>
        <w:r w:rsidR="00F47F27" w:rsidRPr="00F47F27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 xml:space="preserve"> от 18.12.2015</w:t>
        </w:r>
      </w:hyperlink>
    </w:p>
    <w:p w:rsidR="00C671F2" w:rsidRDefault="00C671F2"/>
    <w:sectPr w:rsidR="00C671F2" w:rsidSect="00C6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A38"/>
    <w:multiLevelType w:val="multilevel"/>
    <w:tmpl w:val="60D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F27"/>
    <w:rsid w:val="001451E3"/>
    <w:rsid w:val="004570D6"/>
    <w:rsid w:val="00760946"/>
    <w:rsid w:val="00A95E10"/>
    <w:rsid w:val="00C671F2"/>
    <w:rsid w:val="00F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F2"/>
  </w:style>
  <w:style w:type="paragraph" w:styleId="1">
    <w:name w:val="heading 1"/>
    <w:basedOn w:val="a"/>
    <w:link w:val="10"/>
    <w:uiPriority w:val="9"/>
    <w:qFormat/>
    <w:rsid w:val="00F47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F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7school.spb.ru/documents/%D0%9C%D0%B5%D0%B4%D0%B8%D0%B0%D1%86%D0%B8%D1%8F/PRIKAZ_O_PRODOLZhENII_RABOTY_SLUZhBY_MEDIATsII_001.pdf" TargetMode="External"/><Relationship Id="rId13" Type="http://schemas.openxmlformats.org/officeDocument/2006/relationships/hyperlink" Target="http://207school.spb.ru/documents/%D0%9C%D0%B5%D0%B4%D0%B8%D0%B0%D1%86%D0%B8%D1%8F/zakon_193.pdf" TargetMode="External"/><Relationship Id="rId18" Type="http://schemas.openxmlformats.org/officeDocument/2006/relationships/hyperlink" Target="http://drive.google.com/file/d/0BzEu1i26VU8fbE5kOUdSV2FZT1E/vie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rive.google.com/file/d/1I30yAjtigHCYoQZbq_y66Fji2adkdHMy/view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207school.spb.ru/documents/%D0%9C%D0%B5%D0%B4%D0%B8%D0%B0%D1%86%D0%B8%D1%8F/FZ_273.pdf" TargetMode="External"/><Relationship Id="rId17" Type="http://schemas.openxmlformats.org/officeDocument/2006/relationships/hyperlink" Target="http://drive.google.com/file/d/0BzEu1i26VU8faGhUOGtvYWd6TlE/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207school.spb.ru/documents/%D0%9C%D0%B5%D0%B4%D0%B8%D0%B0%D1%86%D0%B8%D1%8F/rasporyazhenie.pdf" TargetMode="External"/><Relationship Id="rId20" Type="http://schemas.openxmlformats.org/officeDocument/2006/relationships/hyperlink" Target="http://207school.spb.ru/documents/%D0%9C%D0%B5%D0%B4%D0%B8%D0%B0%D1%86%D0%B8%D1%8F/pismo_komiteta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207school.spb.ru/images/Plan_mediatsia_Bodnya_2017-2018_uch_god_-_kopia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207school.spb.ru/documents/%D0%9C%D0%B5%D0%B4%D0%B8%D0%B0%D1%86%D0%B8%D1%8F/kontseptsia_razviti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7school.spb.ru/documents/%D0%9C%D0%B5%D0%B4%D0%B8%D0%B0%D1%86%D0%B8%D1%8F/POLOZhENIE_SM.pdf" TargetMode="External"/><Relationship Id="rId19" Type="http://schemas.openxmlformats.org/officeDocument/2006/relationships/hyperlink" Target="http://207school.spb.ru/documents/%D0%9C%D0%B5%D0%B4%D0%B8%D0%B0%D1%86%D0%B8%D1%8F/pismo_Minob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07school.spb.ru/documents/%D0%9C%D0%B5%D0%B4%D0%B8%D0%B0%D1%86%D0%B8%D1%8F/PRIKAZ_O_PRODOLZhENII_RABOTY_SLUZhBY_MEDIATsII_001.pdf" TargetMode="External"/><Relationship Id="rId14" Type="http://schemas.openxmlformats.org/officeDocument/2006/relationships/hyperlink" Target="http://207school.spb.ru/documents/%D0%9C%D0%B5%D0%B4%D0%B8%D0%B0%D1%86%D0%B8%D1%8F/ukaz_prezidenta.pdf" TargetMode="External"/><Relationship Id="rId22" Type="http://schemas.openxmlformats.org/officeDocument/2006/relationships/hyperlink" Target="http://drive.google.com/file/d/1XjAJ0_caYcMtpzjCvAsYsZNN837jSId4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2018-05-22T13:55:00Z</dcterms:created>
  <dcterms:modified xsi:type="dcterms:W3CDTF">2018-05-25T02:05:00Z</dcterms:modified>
</cp:coreProperties>
</file>